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6981E" w14:textId="0AF026EE" w:rsidR="00017100" w:rsidRDefault="00017100" w:rsidP="00017100">
      <w:pPr>
        <w:spacing w:after="0" w:line="240" w:lineRule="auto"/>
        <w:rPr>
          <w:sz w:val="28"/>
          <w:szCs w:val="28"/>
        </w:rPr>
      </w:pPr>
    </w:p>
    <w:p w14:paraId="611241B3" w14:textId="6F17167C" w:rsidR="00017100" w:rsidRDefault="00017100" w:rsidP="00017100">
      <w:pPr>
        <w:spacing w:after="0" w:line="240" w:lineRule="auto"/>
        <w:rPr>
          <w:sz w:val="28"/>
          <w:szCs w:val="28"/>
        </w:rPr>
      </w:pPr>
      <w:r w:rsidRPr="00733556">
        <w:rPr>
          <w:sz w:val="28"/>
          <w:szCs w:val="28"/>
        </w:rPr>
        <w:t xml:space="preserve">Readings Procession with Palms: </w:t>
      </w:r>
    </w:p>
    <w:p w14:paraId="146F63CB" w14:textId="77777777" w:rsidR="00017100" w:rsidRDefault="00017100" w:rsidP="00017100">
      <w:pPr>
        <w:spacing w:after="0" w:line="240" w:lineRule="auto"/>
        <w:rPr>
          <w:sz w:val="28"/>
          <w:szCs w:val="28"/>
        </w:rPr>
      </w:pPr>
      <w:r w:rsidRPr="00733556">
        <w:rPr>
          <w:sz w:val="28"/>
          <w:szCs w:val="28"/>
        </w:rPr>
        <w:t xml:space="preserve">Matthew 21:1-11 Isaiah 50:4-9a Psalm 31:9-16 (5) Philippians 2:5-11 </w:t>
      </w:r>
    </w:p>
    <w:p w14:paraId="10542E94" w14:textId="77777777" w:rsidR="00017100" w:rsidRDefault="00017100" w:rsidP="00017100">
      <w:pPr>
        <w:spacing w:after="0" w:line="240" w:lineRule="auto"/>
        <w:rPr>
          <w:sz w:val="28"/>
          <w:szCs w:val="28"/>
        </w:rPr>
      </w:pPr>
      <w:r w:rsidRPr="00733556">
        <w:rPr>
          <w:sz w:val="28"/>
          <w:szCs w:val="28"/>
        </w:rPr>
        <w:t>Matthew 26:14—27:66 or Matthew 27:11-54</w:t>
      </w:r>
    </w:p>
    <w:p w14:paraId="6D2D8317" w14:textId="64283BCD" w:rsidR="00017100" w:rsidRDefault="00017100" w:rsidP="00017100">
      <w:pPr>
        <w:spacing w:after="0" w:line="240" w:lineRule="auto"/>
        <w:rPr>
          <w:sz w:val="28"/>
          <w:szCs w:val="28"/>
        </w:rPr>
      </w:pPr>
      <w:r>
        <w:rPr>
          <w:sz w:val="28"/>
          <w:szCs w:val="28"/>
        </w:rPr>
        <w:t xml:space="preserve"> </w:t>
      </w:r>
    </w:p>
    <w:p w14:paraId="32867475" w14:textId="522E4E96" w:rsidR="00017100" w:rsidRDefault="00017100" w:rsidP="00017100">
      <w:pPr>
        <w:spacing w:after="0" w:line="240" w:lineRule="auto"/>
        <w:rPr>
          <w:b/>
          <w:bCs/>
          <w:sz w:val="28"/>
          <w:szCs w:val="28"/>
        </w:rPr>
      </w:pPr>
      <w:r w:rsidRPr="00FB0417">
        <w:rPr>
          <w:b/>
          <w:bCs/>
          <w:sz w:val="28"/>
          <w:szCs w:val="28"/>
        </w:rPr>
        <w:t xml:space="preserve">Palm Sunday </w:t>
      </w:r>
      <w:r>
        <w:rPr>
          <w:b/>
          <w:bCs/>
          <w:sz w:val="28"/>
          <w:szCs w:val="28"/>
        </w:rPr>
        <w:t>message</w:t>
      </w:r>
      <w:r w:rsidRPr="00FB0417">
        <w:rPr>
          <w:b/>
          <w:bCs/>
          <w:sz w:val="28"/>
          <w:szCs w:val="28"/>
        </w:rPr>
        <w:t xml:space="preserve"> before The Passion</w:t>
      </w:r>
    </w:p>
    <w:p w14:paraId="51F9DAFA" w14:textId="77777777" w:rsidR="00640B9E" w:rsidRPr="00017100" w:rsidRDefault="00640B9E" w:rsidP="00017100">
      <w:pPr>
        <w:spacing w:after="0" w:line="240" w:lineRule="auto"/>
        <w:rPr>
          <w:b/>
          <w:bCs/>
          <w:sz w:val="28"/>
          <w:szCs w:val="28"/>
        </w:rPr>
      </w:pPr>
    </w:p>
    <w:p w14:paraId="38C83589" w14:textId="2FE9AC5F" w:rsidR="001857BD" w:rsidRPr="00D52DC1" w:rsidRDefault="009F0F5F" w:rsidP="00D52DC1">
      <w:pPr>
        <w:spacing w:after="0" w:line="276" w:lineRule="auto"/>
        <w:rPr>
          <w:sz w:val="28"/>
          <w:szCs w:val="28"/>
        </w:rPr>
      </w:pPr>
      <w:r w:rsidRPr="00D52DC1">
        <w:rPr>
          <w:sz w:val="28"/>
          <w:szCs w:val="28"/>
        </w:rPr>
        <w:tab/>
        <w:t xml:space="preserve">We’ve got a lot of Scripture before us today. We’ve got a lot of Scripture and worship ahead of us this week. Welcome to Holy Week…the week that is central to our faith as Christ followers. During this time, we focus in on Jesus final days, final hours interacting with humanity…with his disciples, with those who oppose him…before his death on the cross. </w:t>
      </w:r>
      <w:r w:rsidR="001857BD" w:rsidRPr="00D52DC1">
        <w:rPr>
          <w:sz w:val="28"/>
          <w:szCs w:val="28"/>
        </w:rPr>
        <w:t xml:space="preserve">In </w:t>
      </w:r>
      <w:r w:rsidRPr="00D52DC1">
        <w:rPr>
          <w:sz w:val="28"/>
          <w:szCs w:val="28"/>
        </w:rPr>
        <w:t>the</w:t>
      </w:r>
      <w:r w:rsidR="001857BD" w:rsidRPr="00D52DC1">
        <w:rPr>
          <w:sz w:val="28"/>
          <w:szCs w:val="28"/>
        </w:rPr>
        <w:t xml:space="preserve"> midst of the</w:t>
      </w:r>
      <w:r w:rsidRPr="00D52DC1">
        <w:rPr>
          <w:sz w:val="28"/>
          <w:szCs w:val="28"/>
        </w:rPr>
        <w:t xml:space="preserve"> heightened </w:t>
      </w:r>
      <w:r w:rsidR="001857BD" w:rsidRPr="00D52DC1">
        <w:rPr>
          <w:sz w:val="28"/>
          <w:szCs w:val="28"/>
        </w:rPr>
        <w:t>tension of these days, these hours, take note what Jesus says, what he does, how he responds. As we learned at the very beginning of Matthew’s gospel, this is Emmanuel, God with us. What does God with us do when us, humanity, turns against him.</w:t>
      </w:r>
    </w:p>
    <w:p w14:paraId="52590401" w14:textId="4D7E9C38" w:rsidR="00CF13CD" w:rsidRPr="00D52DC1" w:rsidRDefault="001857BD" w:rsidP="00D52DC1">
      <w:pPr>
        <w:spacing w:after="0" w:line="276" w:lineRule="auto"/>
        <w:rPr>
          <w:sz w:val="28"/>
          <w:szCs w:val="28"/>
        </w:rPr>
      </w:pPr>
      <w:r w:rsidRPr="00D52DC1">
        <w:rPr>
          <w:sz w:val="28"/>
          <w:szCs w:val="28"/>
        </w:rPr>
        <w:tab/>
        <w:t xml:space="preserve">But the tone for today begins in a spirit of celebration. Jesus enters the Holy City of Jerusalem to the chants of the crowd, </w:t>
      </w:r>
      <w:r w:rsidR="00C73E3B" w:rsidRPr="00D52DC1">
        <w:rPr>
          <w:sz w:val="28"/>
          <w:szCs w:val="28"/>
        </w:rPr>
        <w:t>“Hosanna to the Son of David! Blessed is the one who comes in the name of the Lord! Hosanna in the highest heaven!”</w:t>
      </w:r>
      <w:r w:rsidRPr="00D52DC1">
        <w:rPr>
          <w:sz w:val="28"/>
          <w:szCs w:val="28"/>
        </w:rPr>
        <w:t xml:space="preserve"> </w:t>
      </w:r>
      <w:r w:rsidR="00C73E3B" w:rsidRPr="00D52DC1">
        <w:rPr>
          <w:sz w:val="28"/>
          <w:szCs w:val="28"/>
        </w:rPr>
        <w:t xml:space="preserve">Based on </w:t>
      </w:r>
      <w:r w:rsidR="006A6FEC" w:rsidRPr="00D52DC1">
        <w:rPr>
          <w:sz w:val="28"/>
          <w:szCs w:val="28"/>
        </w:rPr>
        <w:t xml:space="preserve">Matthew’s quoting of the prophet Zechariah and the crowd’s use of the title “Son of David,” there is certainly a connection made here of Jesus being the Messiah, Israel’s long-awaited king. Add to that the cries from the crowd of “Hosanna,” which can either be a calling out to God to save us or </w:t>
      </w:r>
      <w:r w:rsidR="00CF13CD" w:rsidRPr="00D52DC1">
        <w:rPr>
          <w:sz w:val="28"/>
          <w:szCs w:val="28"/>
        </w:rPr>
        <w:t>an acclamation of joy or welcome. There is certainly something exciting happening here, to the point that some who were already in the city when Jesus arrived were wondering who this Jesus was to receive this kind of welcome and praise.</w:t>
      </w:r>
    </w:p>
    <w:p w14:paraId="782B3896" w14:textId="6DA58145" w:rsidR="00C26E2C" w:rsidRPr="00D52DC1" w:rsidRDefault="00CF13CD" w:rsidP="00D52DC1">
      <w:pPr>
        <w:spacing w:after="0" w:line="276" w:lineRule="auto"/>
        <w:rPr>
          <w:sz w:val="28"/>
          <w:szCs w:val="28"/>
        </w:rPr>
      </w:pPr>
      <w:r w:rsidRPr="00D52DC1">
        <w:rPr>
          <w:sz w:val="28"/>
          <w:szCs w:val="28"/>
        </w:rPr>
        <w:tab/>
        <w:t xml:space="preserve">But I’m zeroing in today on something that is interpreted through the quote from the prophet Zechariah. The prophet is quoted as saying, “Look, your king is coming to you, humble and mounted on a donkey, and on a colt, the foal of a donkey.” Forget trying to picture how someone could ride both a donkey and a colt at the same time. The point of it seems to be highlighting the king’s humility. </w:t>
      </w:r>
      <w:r w:rsidR="00017100" w:rsidRPr="00D52DC1">
        <w:rPr>
          <w:sz w:val="28"/>
          <w:szCs w:val="28"/>
        </w:rPr>
        <w:t>Generally,</w:t>
      </w:r>
      <w:r w:rsidRPr="00D52DC1">
        <w:rPr>
          <w:sz w:val="28"/>
          <w:szCs w:val="28"/>
        </w:rPr>
        <w:t xml:space="preserve"> a</w:t>
      </w:r>
      <w:r w:rsidR="00341426" w:rsidRPr="00D52DC1">
        <w:rPr>
          <w:sz w:val="28"/>
          <w:szCs w:val="28"/>
        </w:rPr>
        <w:t xml:space="preserve"> great, powerful</w:t>
      </w:r>
      <w:r w:rsidRPr="00D52DC1">
        <w:rPr>
          <w:sz w:val="28"/>
          <w:szCs w:val="28"/>
        </w:rPr>
        <w:t xml:space="preserve"> king would ride on a horse. </w:t>
      </w:r>
      <w:r w:rsidR="00341426" w:rsidRPr="00D52DC1">
        <w:rPr>
          <w:sz w:val="28"/>
          <w:szCs w:val="28"/>
        </w:rPr>
        <w:t>But here, Matthew includes this quote about the king riding humbly on a donkey</w:t>
      </w:r>
      <w:r w:rsidR="00C26E2C" w:rsidRPr="00D52DC1">
        <w:rPr>
          <w:sz w:val="28"/>
          <w:szCs w:val="28"/>
        </w:rPr>
        <w:t>, which is what Jesus does</w:t>
      </w:r>
      <w:r w:rsidR="00341426" w:rsidRPr="00D52DC1">
        <w:rPr>
          <w:sz w:val="28"/>
          <w:szCs w:val="28"/>
        </w:rPr>
        <w:t>.</w:t>
      </w:r>
    </w:p>
    <w:p w14:paraId="6F073442" w14:textId="77777777" w:rsidR="00017100" w:rsidRDefault="00017100" w:rsidP="00D52DC1">
      <w:pPr>
        <w:spacing w:after="0" w:line="276" w:lineRule="auto"/>
        <w:rPr>
          <w:sz w:val="28"/>
          <w:szCs w:val="28"/>
        </w:rPr>
      </w:pPr>
    </w:p>
    <w:p w14:paraId="5CE4EE35" w14:textId="77777777" w:rsidR="008E628A" w:rsidRDefault="008E628A" w:rsidP="00D52DC1">
      <w:pPr>
        <w:spacing w:after="0" w:line="276" w:lineRule="auto"/>
        <w:rPr>
          <w:sz w:val="28"/>
          <w:szCs w:val="28"/>
        </w:rPr>
      </w:pPr>
    </w:p>
    <w:p w14:paraId="4558E404" w14:textId="77777777" w:rsidR="003868B3" w:rsidRDefault="003868B3" w:rsidP="00D52DC1">
      <w:pPr>
        <w:spacing w:after="0" w:line="276" w:lineRule="auto"/>
        <w:rPr>
          <w:sz w:val="28"/>
          <w:szCs w:val="28"/>
        </w:rPr>
      </w:pPr>
    </w:p>
    <w:p w14:paraId="08A06D8D" w14:textId="6B736790" w:rsidR="008B1B38" w:rsidRDefault="00C26E2C" w:rsidP="00D52DC1">
      <w:pPr>
        <w:spacing w:after="0" w:line="276" w:lineRule="auto"/>
        <w:rPr>
          <w:sz w:val="28"/>
          <w:szCs w:val="28"/>
        </w:rPr>
      </w:pPr>
      <w:r w:rsidRPr="00D52DC1">
        <w:rPr>
          <w:sz w:val="28"/>
          <w:szCs w:val="28"/>
        </w:rPr>
        <w:tab/>
        <w:t xml:space="preserve">Humility is that quality of God demonstrated through Jesus that allowed him to be God with us in this world in the first place. Our God choses humility through the life of Jesus. This is what </w:t>
      </w:r>
      <w:r w:rsidR="003A4038" w:rsidRPr="00D52DC1">
        <w:rPr>
          <w:sz w:val="28"/>
          <w:szCs w:val="28"/>
        </w:rPr>
        <w:t xml:space="preserve">we hear from the Philippian’s passage today, which serves as a great bridge between our Processional Gospel and Passion reading. In verse 7, Paul write about Jesus, “he emptied himself, taking the form of a slave, assuming human likeness. And being found in appearance as a human, he humbled himself and became obedient to the point of death-even death on a cross.” </w:t>
      </w:r>
    </w:p>
    <w:p w14:paraId="5068B2BE" w14:textId="0CE7239C" w:rsidR="00BC5655" w:rsidRPr="00D52DC1" w:rsidRDefault="003A4038" w:rsidP="00D52DC1">
      <w:pPr>
        <w:spacing w:after="0" w:line="276" w:lineRule="auto"/>
        <w:rPr>
          <w:sz w:val="28"/>
          <w:szCs w:val="28"/>
        </w:rPr>
      </w:pPr>
      <w:r w:rsidRPr="00D52DC1">
        <w:rPr>
          <w:sz w:val="28"/>
          <w:szCs w:val="28"/>
        </w:rPr>
        <w:tab/>
        <w:t xml:space="preserve">As we transition now from Palm Procession to Passion reading, keep in mind the humility of Jesus. </w:t>
      </w:r>
      <w:r w:rsidR="00703230" w:rsidRPr="00D52DC1">
        <w:rPr>
          <w:sz w:val="28"/>
          <w:szCs w:val="28"/>
        </w:rPr>
        <w:t>When one of those with Jesus in the garden uses his sword against Jesus’ accusers and Jesus says, “Put your sword back into its place, for all who take the sword will die by the sword. </w:t>
      </w:r>
      <w:r w:rsidR="00703230" w:rsidRPr="00D52DC1">
        <w:rPr>
          <w:b/>
          <w:bCs/>
          <w:sz w:val="28"/>
          <w:szCs w:val="28"/>
          <w:vertAlign w:val="superscript"/>
        </w:rPr>
        <w:t>53 </w:t>
      </w:r>
      <w:r w:rsidR="00703230" w:rsidRPr="00D52DC1">
        <w:rPr>
          <w:sz w:val="28"/>
          <w:szCs w:val="28"/>
        </w:rPr>
        <w:t>Do you think that I cannot appeal to my Father, and he will at once send me more than twelve legions of angels?” Th</w:t>
      </w:r>
      <w:r w:rsidR="00D972E4" w:rsidRPr="00D52DC1">
        <w:rPr>
          <w:sz w:val="28"/>
          <w:szCs w:val="28"/>
        </w:rPr>
        <w:t xml:space="preserve">roughout this story, the power is </w:t>
      </w:r>
      <w:proofErr w:type="gramStart"/>
      <w:r w:rsidR="00D972E4" w:rsidRPr="00D52DC1">
        <w:rPr>
          <w:sz w:val="28"/>
          <w:szCs w:val="28"/>
        </w:rPr>
        <w:t>possible</w:t>
      </w:r>
      <w:proofErr w:type="gramEnd"/>
      <w:r w:rsidR="00D972E4" w:rsidRPr="00D52DC1">
        <w:rPr>
          <w:sz w:val="28"/>
          <w:szCs w:val="28"/>
        </w:rPr>
        <w:t xml:space="preserve"> but Jesus chooses humility. The humble king who rides in on a donkey humbly suffers and dies to save humanity from our high-and-mighty-ness, our love </w:t>
      </w:r>
      <w:r w:rsidR="00BC5655" w:rsidRPr="00D52DC1">
        <w:rPr>
          <w:sz w:val="28"/>
          <w:szCs w:val="28"/>
        </w:rPr>
        <w:t xml:space="preserve">of </w:t>
      </w:r>
      <w:r w:rsidR="00D972E4" w:rsidRPr="00D52DC1">
        <w:rPr>
          <w:sz w:val="28"/>
          <w:szCs w:val="28"/>
        </w:rPr>
        <w:t xml:space="preserve">pride and power and </w:t>
      </w:r>
      <w:r w:rsidR="00BC5655" w:rsidRPr="00D52DC1">
        <w:rPr>
          <w:sz w:val="28"/>
          <w:szCs w:val="28"/>
        </w:rPr>
        <w:t xml:space="preserve">earthly glory. Jesus’ humble, other-serving, self-sacrifice is the salvation for all of humanity! Jesus empties himself of his rightness, his power, his position over humanity for our sake, in service to our salvation. </w:t>
      </w:r>
    </w:p>
    <w:p w14:paraId="323249A9" w14:textId="3C6BEA88" w:rsidR="00017100" w:rsidRDefault="00BC5655" w:rsidP="00D52DC1">
      <w:pPr>
        <w:spacing w:after="0" w:line="276" w:lineRule="auto"/>
        <w:rPr>
          <w:sz w:val="28"/>
          <w:szCs w:val="28"/>
        </w:rPr>
      </w:pPr>
      <w:r w:rsidRPr="00D52DC1">
        <w:rPr>
          <w:sz w:val="28"/>
          <w:szCs w:val="28"/>
        </w:rPr>
        <w:tab/>
        <w:t>Keep this in mind as we hear the Passion story again today. Keep this in mind when you hear the kinds of things in our world today that are being associated with the name of Jesus. Are they associated with humility and service, humble acts of love</w:t>
      </w:r>
      <w:r w:rsidR="00017354" w:rsidRPr="00D52DC1">
        <w:rPr>
          <w:sz w:val="28"/>
          <w:szCs w:val="28"/>
        </w:rPr>
        <w:t xml:space="preserve"> </w:t>
      </w:r>
      <w:r w:rsidRPr="00D52DC1">
        <w:rPr>
          <w:sz w:val="28"/>
          <w:szCs w:val="28"/>
        </w:rPr>
        <w:t>for the wellbeing of humanity?</w:t>
      </w:r>
      <w:r w:rsidR="00017354" w:rsidRPr="00D52DC1">
        <w:rPr>
          <w:sz w:val="28"/>
          <w:szCs w:val="28"/>
        </w:rPr>
        <w:t xml:space="preserve"> And hear Paul’s words to us as we dwell in the story of Christ, our humble king serving us by choosing humility over right-ness and power, “Let the same mind be in you that was in Christ Jesus…Amen. </w:t>
      </w:r>
    </w:p>
    <w:p w14:paraId="538CFC4C" w14:textId="77777777" w:rsidR="00486E6C" w:rsidRDefault="00486E6C" w:rsidP="00D52DC1">
      <w:pPr>
        <w:spacing w:after="0" w:line="276" w:lineRule="auto"/>
        <w:rPr>
          <w:sz w:val="28"/>
          <w:szCs w:val="28"/>
        </w:rPr>
      </w:pPr>
    </w:p>
    <w:p w14:paraId="4DD62748" w14:textId="7952958A" w:rsidR="00CF13CD" w:rsidRPr="008D10F6" w:rsidRDefault="00CF13CD" w:rsidP="00FE4997">
      <w:pPr>
        <w:spacing w:after="0" w:line="276" w:lineRule="auto"/>
        <w:jc w:val="center"/>
        <w:rPr>
          <w:sz w:val="28"/>
          <w:szCs w:val="28"/>
        </w:rPr>
      </w:pPr>
    </w:p>
    <w:sectPr w:rsidR="00CF13CD" w:rsidRPr="008D10F6" w:rsidSect="001C626B">
      <w:headerReference w:type="default" r:id="rId6"/>
      <w:footerReference w:type="default" r:id="rId7"/>
      <w:pgSz w:w="12240" w:h="15840"/>
      <w:pgMar w:top="720" w:right="720" w:bottom="21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ACE17" w14:textId="77777777" w:rsidR="00DE171D" w:rsidRDefault="00DE171D" w:rsidP="001C626B">
      <w:pPr>
        <w:spacing w:after="0" w:line="240" w:lineRule="auto"/>
      </w:pPr>
      <w:r>
        <w:separator/>
      </w:r>
    </w:p>
  </w:endnote>
  <w:endnote w:type="continuationSeparator" w:id="0">
    <w:p w14:paraId="6A6569A2" w14:textId="77777777" w:rsidR="00DE171D" w:rsidRDefault="00DE171D" w:rsidP="001C62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0454271"/>
      <w:docPartObj>
        <w:docPartGallery w:val="Page Numbers (Bottom of Page)"/>
        <w:docPartUnique/>
      </w:docPartObj>
    </w:sdtPr>
    <w:sdtEndPr>
      <w:rPr>
        <w:noProof/>
      </w:rPr>
    </w:sdtEndPr>
    <w:sdtContent>
      <w:p w14:paraId="6802D5E2" w14:textId="1C4B47FC" w:rsidR="001C626B" w:rsidRDefault="001C626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5759EE" w14:textId="77777777" w:rsidR="001C626B" w:rsidRDefault="001C62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4D5F6" w14:textId="77777777" w:rsidR="00DE171D" w:rsidRDefault="00DE171D" w:rsidP="001C626B">
      <w:pPr>
        <w:spacing w:after="0" w:line="240" w:lineRule="auto"/>
      </w:pPr>
      <w:r>
        <w:separator/>
      </w:r>
    </w:p>
  </w:footnote>
  <w:footnote w:type="continuationSeparator" w:id="0">
    <w:p w14:paraId="6134C596" w14:textId="77777777" w:rsidR="00DE171D" w:rsidRDefault="00DE171D" w:rsidP="001C62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59A96" w14:textId="31FCC346" w:rsidR="00FC3EB1" w:rsidRPr="008B1B38" w:rsidRDefault="00D52DC1">
    <w:pPr>
      <w:pStyle w:val="Header"/>
      <w:rPr>
        <w:b/>
        <w:bCs/>
        <w:sz w:val="32"/>
        <w:szCs w:val="32"/>
      </w:rPr>
    </w:pPr>
    <w:r w:rsidRPr="008B1B38">
      <w:rPr>
        <w:b/>
        <w:bCs/>
        <w:sz w:val="32"/>
        <w:szCs w:val="32"/>
      </w:rPr>
      <w:ptab w:relativeTo="margin" w:alignment="center" w:leader="none"/>
    </w:r>
    <w:r w:rsidR="00FC3EB1" w:rsidRPr="008B1B38">
      <w:rPr>
        <w:b/>
        <w:bCs/>
        <w:sz w:val="32"/>
        <w:szCs w:val="32"/>
      </w:rPr>
      <w:t>LORD OF LIFE SERMON</w:t>
    </w:r>
  </w:p>
  <w:p w14:paraId="638E4EA2" w14:textId="18C423BB" w:rsidR="00D52DC1" w:rsidRDefault="00640B9E">
    <w:pPr>
      <w:pStyle w:val="Header"/>
    </w:pPr>
    <w:r>
      <w:t>Palm Sunday</w:t>
    </w:r>
    <w:r w:rsidR="00D52DC1">
      <w:ptab w:relativeTo="margin" w:alignment="right" w:leader="none"/>
    </w:r>
    <w:r w:rsidR="00696631">
      <w:t>March 29,2026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F5F"/>
    <w:rsid w:val="000068D6"/>
    <w:rsid w:val="00015615"/>
    <w:rsid w:val="00017100"/>
    <w:rsid w:val="00017354"/>
    <w:rsid w:val="0004701E"/>
    <w:rsid w:val="000748BE"/>
    <w:rsid w:val="000E23F5"/>
    <w:rsid w:val="0011183B"/>
    <w:rsid w:val="00176E3B"/>
    <w:rsid w:val="001857BD"/>
    <w:rsid w:val="001C626B"/>
    <w:rsid w:val="001D1925"/>
    <w:rsid w:val="0022796A"/>
    <w:rsid w:val="0024592A"/>
    <w:rsid w:val="00275157"/>
    <w:rsid w:val="002766AA"/>
    <w:rsid w:val="0028185C"/>
    <w:rsid w:val="00341426"/>
    <w:rsid w:val="003868B3"/>
    <w:rsid w:val="00390B1E"/>
    <w:rsid w:val="003A4038"/>
    <w:rsid w:val="003C4606"/>
    <w:rsid w:val="003D78B0"/>
    <w:rsid w:val="00426CAD"/>
    <w:rsid w:val="004777A1"/>
    <w:rsid w:val="00486E6C"/>
    <w:rsid w:val="004A1A7E"/>
    <w:rsid w:val="004E6F62"/>
    <w:rsid w:val="004F1255"/>
    <w:rsid w:val="00523A77"/>
    <w:rsid w:val="00562CDD"/>
    <w:rsid w:val="0058414D"/>
    <w:rsid w:val="005A7867"/>
    <w:rsid w:val="005B519A"/>
    <w:rsid w:val="005E2BE2"/>
    <w:rsid w:val="00601AB0"/>
    <w:rsid w:val="00640B9E"/>
    <w:rsid w:val="00667B01"/>
    <w:rsid w:val="00696631"/>
    <w:rsid w:val="006A6FEC"/>
    <w:rsid w:val="006C4934"/>
    <w:rsid w:val="00701A08"/>
    <w:rsid w:val="00703230"/>
    <w:rsid w:val="00727AB9"/>
    <w:rsid w:val="00730B2C"/>
    <w:rsid w:val="00733556"/>
    <w:rsid w:val="00772F8C"/>
    <w:rsid w:val="00790C24"/>
    <w:rsid w:val="007911BD"/>
    <w:rsid w:val="007E73B3"/>
    <w:rsid w:val="0083738B"/>
    <w:rsid w:val="00837BDA"/>
    <w:rsid w:val="00887B5E"/>
    <w:rsid w:val="008B1B38"/>
    <w:rsid w:val="008D10F6"/>
    <w:rsid w:val="008E628A"/>
    <w:rsid w:val="00904D1D"/>
    <w:rsid w:val="00936BB1"/>
    <w:rsid w:val="009F0F5F"/>
    <w:rsid w:val="00A16B07"/>
    <w:rsid w:val="00A714A6"/>
    <w:rsid w:val="00A83959"/>
    <w:rsid w:val="00A9161B"/>
    <w:rsid w:val="00AA5EDD"/>
    <w:rsid w:val="00AD7A1A"/>
    <w:rsid w:val="00AE4EB6"/>
    <w:rsid w:val="00B22FA7"/>
    <w:rsid w:val="00BC5655"/>
    <w:rsid w:val="00BF2220"/>
    <w:rsid w:val="00C13B34"/>
    <w:rsid w:val="00C26E2C"/>
    <w:rsid w:val="00C73E3B"/>
    <w:rsid w:val="00CA41AC"/>
    <w:rsid w:val="00CF13CD"/>
    <w:rsid w:val="00D06DCC"/>
    <w:rsid w:val="00D52DC1"/>
    <w:rsid w:val="00D972E4"/>
    <w:rsid w:val="00DB791E"/>
    <w:rsid w:val="00DE08A4"/>
    <w:rsid w:val="00DE171D"/>
    <w:rsid w:val="00DE51E0"/>
    <w:rsid w:val="00E64E8F"/>
    <w:rsid w:val="00EB30BD"/>
    <w:rsid w:val="00ED657C"/>
    <w:rsid w:val="00EF0B5D"/>
    <w:rsid w:val="00F320BD"/>
    <w:rsid w:val="00F85879"/>
    <w:rsid w:val="00FB0417"/>
    <w:rsid w:val="00FC3EB1"/>
    <w:rsid w:val="00FE4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F492D"/>
  <w15:chartTrackingRefBased/>
  <w15:docId w15:val="{7F314EEA-256B-40FC-A68E-47E0A3CA2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0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F0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F0F5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F0F5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F0F5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F0F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0F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0F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0F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F5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F0F5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F0F5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F0F5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F0F5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F0F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F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F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F5F"/>
    <w:rPr>
      <w:rFonts w:eastAsiaTheme="majorEastAsia" w:cstheme="majorBidi"/>
      <w:color w:val="272727" w:themeColor="text1" w:themeTint="D8"/>
    </w:rPr>
  </w:style>
  <w:style w:type="paragraph" w:styleId="Title">
    <w:name w:val="Title"/>
    <w:basedOn w:val="Normal"/>
    <w:next w:val="Normal"/>
    <w:link w:val="TitleChar"/>
    <w:uiPriority w:val="10"/>
    <w:qFormat/>
    <w:rsid w:val="009F0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0F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F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0F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F5F"/>
    <w:pPr>
      <w:spacing w:before="160"/>
      <w:jc w:val="center"/>
    </w:pPr>
    <w:rPr>
      <w:i/>
      <w:iCs/>
      <w:color w:val="404040" w:themeColor="text1" w:themeTint="BF"/>
    </w:rPr>
  </w:style>
  <w:style w:type="character" w:customStyle="1" w:styleId="QuoteChar">
    <w:name w:val="Quote Char"/>
    <w:basedOn w:val="DefaultParagraphFont"/>
    <w:link w:val="Quote"/>
    <w:uiPriority w:val="29"/>
    <w:rsid w:val="009F0F5F"/>
    <w:rPr>
      <w:i/>
      <w:iCs/>
      <w:color w:val="404040" w:themeColor="text1" w:themeTint="BF"/>
    </w:rPr>
  </w:style>
  <w:style w:type="paragraph" w:styleId="ListParagraph">
    <w:name w:val="List Paragraph"/>
    <w:basedOn w:val="Normal"/>
    <w:uiPriority w:val="34"/>
    <w:qFormat/>
    <w:rsid w:val="009F0F5F"/>
    <w:pPr>
      <w:ind w:left="720"/>
      <w:contextualSpacing/>
    </w:pPr>
  </w:style>
  <w:style w:type="character" w:styleId="IntenseEmphasis">
    <w:name w:val="Intense Emphasis"/>
    <w:basedOn w:val="DefaultParagraphFont"/>
    <w:uiPriority w:val="21"/>
    <w:qFormat/>
    <w:rsid w:val="009F0F5F"/>
    <w:rPr>
      <w:i/>
      <w:iCs/>
      <w:color w:val="2F5496" w:themeColor="accent1" w:themeShade="BF"/>
    </w:rPr>
  </w:style>
  <w:style w:type="paragraph" w:styleId="IntenseQuote">
    <w:name w:val="Intense Quote"/>
    <w:basedOn w:val="Normal"/>
    <w:next w:val="Normal"/>
    <w:link w:val="IntenseQuoteChar"/>
    <w:uiPriority w:val="30"/>
    <w:qFormat/>
    <w:rsid w:val="009F0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F0F5F"/>
    <w:rPr>
      <w:i/>
      <w:iCs/>
      <w:color w:val="2F5496" w:themeColor="accent1" w:themeShade="BF"/>
    </w:rPr>
  </w:style>
  <w:style w:type="character" w:styleId="IntenseReference">
    <w:name w:val="Intense Reference"/>
    <w:basedOn w:val="DefaultParagraphFont"/>
    <w:uiPriority w:val="32"/>
    <w:qFormat/>
    <w:rsid w:val="009F0F5F"/>
    <w:rPr>
      <w:b/>
      <w:bCs/>
      <w:smallCaps/>
      <w:color w:val="2F5496" w:themeColor="accent1" w:themeShade="BF"/>
      <w:spacing w:val="5"/>
    </w:rPr>
  </w:style>
  <w:style w:type="paragraph" w:styleId="Header">
    <w:name w:val="header"/>
    <w:basedOn w:val="Normal"/>
    <w:link w:val="HeaderChar"/>
    <w:uiPriority w:val="99"/>
    <w:unhideWhenUsed/>
    <w:rsid w:val="001C62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26B"/>
  </w:style>
  <w:style w:type="paragraph" w:styleId="Footer">
    <w:name w:val="footer"/>
    <w:basedOn w:val="Normal"/>
    <w:link w:val="FooterChar"/>
    <w:uiPriority w:val="99"/>
    <w:unhideWhenUsed/>
    <w:rsid w:val="001C62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26B"/>
  </w:style>
  <w:style w:type="character" w:styleId="Hyperlink">
    <w:name w:val="Hyperlink"/>
    <w:basedOn w:val="DefaultParagraphFont"/>
    <w:uiPriority w:val="99"/>
    <w:unhideWhenUsed/>
    <w:rsid w:val="00A714A6"/>
    <w:rPr>
      <w:color w:val="0563C1" w:themeColor="hyperlink"/>
      <w:u w:val="single"/>
    </w:rPr>
  </w:style>
  <w:style w:type="character" w:styleId="UnresolvedMention">
    <w:name w:val="Unresolved Mention"/>
    <w:basedOn w:val="DefaultParagraphFont"/>
    <w:uiPriority w:val="99"/>
    <w:semiHidden/>
    <w:unhideWhenUsed/>
    <w:rsid w:val="00A714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470</TotalTime>
  <Pages>2</Pages>
  <Words>732</Words>
  <Characters>3313</Characters>
  <Application>Microsoft Office Word</Application>
  <DocSecurity>0</DocSecurity>
  <Lines>51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Zielke</dc:creator>
  <cp:keywords/>
  <dc:description/>
  <cp:lastModifiedBy>ALTA JOHNSON</cp:lastModifiedBy>
  <cp:revision>58</cp:revision>
  <cp:lastPrinted>2026-03-30T19:16:00Z</cp:lastPrinted>
  <dcterms:created xsi:type="dcterms:W3CDTF">2026-03-28T13:39:00Z</dcterms:created>
  <dcterms:modified xsi:type="dcterms:W3CDTF">2026-03-30T20:34:00Z</dcterms:modified>
</cp:coreProperties>
</file>